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21CC1" w14:textId="77777777" w:rsidR="00227ED3" w:rsidRPr="00A5523C" w:rsidRDefault="00227ED3" w:rsidP="00227ED3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ajorEastAsia" w:hAnsi="Arial" w:cs="Arial"/>
          <w:sz w:val="18"/>
          <w:szCs w:val="18"/>
        </w:rPr>
      </w:pPr>
    </w:p>
    <w:p w14:paraId="7635F313" w14:textId="147C9674" w:rsidR="00227ED3" w:rsidRPr="00A5523C" w:rsidRDefault="00A5523C" w:rsidP="00227ED3">
      <w:pPr>
        <w:framePr w:hSpace="180" w:wrap="around" w:vAnchor="page" w:hAnchor="page" w:x="1831" w:y="2416"/>
        <w:spacing w:after="0" w:line="240" w:lineRule="auto"/>
        <w:contextualSpacing/>
        <w:jc w:val="right"/>
        <w:rPr>
          <w:rFonts w:ascii="Arial" w:hAnsi="Arial" w:cs="Arial"/>
          <w:color w:val="77777A"/>
          <w:sz w:val="18"/>
          <w:szCs w:val="18"/>
          <w:highlight w:val="yellow"/>
        </w:rPr>
      </w:pPr>
      <w:r w:rsidRPr="00A5523C">
        <w:rPr>
          <w:rFonts w:ascii="Arial" w:hAnsi="Arial" w:cs="Arial"/>
          <w:color w:val="77777A"/>
          <w:sz w:val="18"/>
          <w:szCs w:val="18"/>
          <w:highlight w:val="yellow"/>
        </w:rPr>
        <w:t>Date, month, year</w:t>
      </w:r>
    </w:p>
    <w:p w14:paraId="0EBB0D60" w14:textId="42680B00" w:rsidR="00227ED3" w:rsidRPr="00A5523C" w:rsidRDefault="00227ED3" w:rsidP="00227ED3">
      <w:pPr>
        <w:framePr w:hSpace="180" w:wrap="around" w:vAnchor="page" w:hAnchor="page" w:x="1831" w:y="2416"/>
        <w:spacing w:after="0" w:line="240" w:lineRule="auto"/>
        <w:contextualSpacing/>
        <w:jc w:val="right"/>
        <w:rPr>
          <w:rFonts w:ascii="Arial" w:hAnsi="Arial" w:cs="Arial"/>
          <w:color w:val="77777A"/>
          <w:sz w:val="18"/>
          <w:szCs w:val="18"/>
        </w:rPr>
      </w:pPr>
      <w:r w:rsidRPr="00A5523C">
        <w:rPr>
          <w:rFonts w:ascii="Arial" w:hAnsi="Arial" w:cs="Arial"/>
          <w:color w:val="77777A"/>
          <w:sz w:val="18"/>
          <w:szCs w:val="18"/>
          <w:highlight w:val="yellow"/>
        </w:rPr>
        <w:t>[N</w:t>
      </w:r>
      <w:r w:rsidR="00A5523C" w:rsidRPr="00A5523C">
        <w:rPr>
          <w:rFonts w:ascii="Arial" w:hAnsi="Arial" w:cs="Arial"/>
          <w:color w:val="77777A"/>
          <w:sz w:val="18"/>
          <w:szCs w:val="18"/>
          <w:highlight w:val="yellow"/>
        </w:rPr>
        <w:t>ame of responsible</w:t>
      </w:r>
      <w:r w:rsidRPr="00A5523C">
        <w:rPr>
          <w:rFonts w:ascii="Arial" w:hAnsi="Arial" w:cs="Arial"/>
          <w:color w:val="77777A"/>
          <w:sz w:val="18"/>
          <w:szCs w:val="18"/>
          <w:highlight w:val="yellow"/>
        </w:rPr>
        <w:t>]</w:t>
      </w:r>
    </w:p>
    <w:p w14:paraId="38FCDDE3" w14:textId="01619053" w:rsidR="00227ED3" w:rsidRPr="00A5523C" w:rsidRDefault="00227ED3" w:rsidP="00227ED3">
      <w:pPr>
        <w:pStyle w:val="paragraph"/>
        <w:framePr w:hSpace="180" w:wrap="around" w:vAnchor="page" w:hAnchor="page" w:x="1831" w:y="2416"/>
        <w:spacing w:before="0" w:beforeAutospacing="0" w:after="0" w:afterAutospacing="0"/>
        <w:contextualSpacing/>
        <w:jc w:val="right"/>
        <w:textAlignment w:val="baseline"/>
        <w:rPr>
          <w:rStyle w:val="normaltextrun"/>
          <w:rFonts w:ascii="Arial" w:eastAsiaTheme="majorEastAsia" w:hAnsi="Arial" w:cs="Arial"/>
          <w:sz w:val="18"/>
          <w:szCs w:val="18"/>
        </w:rPr>
      </w:pPr>
      <w:r w:rsidRPr="00A5523C">
        <w:rPr>
          <w:rFonts w:ascii="Arial" w:hAnsi="Arial" w:cs="Arial"/>
          <w:b/>
          <w:bCs/>
          <w:color w:val="000000" w:themeColor="text1"/>
          <w:sz w:val="18"/>
          <w:szCs w:val="18"/>
        </w:rPr>
        <w:t>UNICEF D</w:t>
      </w:r>
      <w:r w:rsidR="00A5523C" w:rsidRPr="00A5523C">
        <w:rPr>
          <w:rFonts w:ascii="Arial" w:hAnsi="Arial" w:cs="Arial"/>
          <w:b/>
          <w:bCs/>
          <w:color w:val="000000" w:themeColor="text1"/>
          <w:sz w:val="18"/>
          <w:szCs w:val="18"/>
        </w:rPr>
        <w:t>e</w:t>
      </w:r>
      <w:r w:rsidRPr="00A5523C">
        <w:rPr>
          <w:rFonts w:ascii="Arial" w:hAnsi="Arial" w:cs="Arial"/>
          <w:b/>
          <w:bCs/>
          <w:color w:val="000000" w:themeColor="text1"/>
          <w:sz w:val="18"/>
          <w:szCs w:val="18"/>
        </w:rPr>
        <w:t>nmark</w:t>
      </w:r>
    </w:p>
    <w:p w14:paraId="57D92847" w14:textId="77777777" w:rsidR="00227ED3" w:rsidRPr="00A5523C" w:rsidRDefault="00227ED3" w:rsidP="00227ED3">
      <w:pPr>
        <w:framePr w:hSpace="180" w:wrap="around" w:vAnchor="page" w:hAnchor="page" w:x="1831" w:y="2416"/>
        <w:jc w:val="right"/>
        <w:rPr>
          <w:color w:val="77777A"/>
          <w:sz w:val="16"/>
        </w:rPr>
      </w:pPr>
    </w:p>
    <w:p w14:paraId="40EB0B54" w14:textId="77777777" w:rsidR="00227ED3" w:rsidRPr="00A5523C" w:rsidRDefault="00227ED3" w:rsidP="00227ED3">
      <w:pPr>
        <w:framePr w:hSpace="180" w:wrap="around" w:vAnchor="page" w:hAnchor="page" w:x="1831" w:y="2416"/>
        <w:jc w:val="right"/>
        <w:rPr>
          <w:color w:val="77777A"/>
          <w:sz w:val="16"/>
        </w:rPr>
      </w:pPr>
    </w:p>
    <w:p w14:paraId="141E5FB3" w14:textId="77777777" w:rsidR="00227ED3" w:rsidRPr="00A5523C" w:rsidRDefault="00227ED3" w:rsidP="00227ED3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ajorEastAsia" w:hAnsi="Arial" w:cs="Arial"/>
          <w:b/>
          <w:bCs/>
        </w:rPr>
      </w:pPr>
    </w:p>
    <w:p w14:paraId="6C4A02C2" w14:textId="5988A258" w:rsidR="00227ED3" w:rsidRPr="00A5523C" w:rsidRDefault="00A5523C" w:rsidP="00227ED3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8"/>
          <w:szCs w:val="28"/>
        </w:rPr>
      </w:pPr>
      <w:r w:rsidRPr="00A5523C">
        <w:rPr>
          <w:rStyle w:val="normaltextrun"/>
          <w:rFonts w:ascii="Arial" w:eastAsiaTheme="majorEastAsia" w:hAnsi="Arial" w:cs="Arial"/>
          <w:sz w:val="28"/>
          <w:szCs w:val="28"/>
        </w:rPr>
        <w:t>Participation in meeting about … /or/</w:t>
      </w:r>
      <w:r w:rsidR="00227ED3" w:rsidRPr="00A5523C">
        <w:rPr>
          <w:rStyle w:val="normaltextrun"/>
          <w:rFonts w:ascii="Arial" w:eastAsiaTheme="majorEastAsia" w:hAnsi="Arial" w:cs="Arial"/>
          <w:sz w:val="28"/>
          <w:szCs w:val="28"/>
        </w:rPr>
        <w:t xml:space="preserve"> Interview </w:t>
      </w:r>
      <w:r w:rsidRPr="00A5523C">
        <w:rPr>
          <w:rStyle w:val="normaltextrun"/>
          <w:rFonts w:ascii="Arial" w:eastAsiaTheme="majorEastAsia" w:hAnsi="Arial" w:cs="Arial"/>
          <w:sz w:val="28"/>
          <w:szCs w:val="28"/>
        </w:rPr>
        <w:t>with</w:t>
      </w:r>
      <w:r w:rsidR="00227ED3" w:rsidRPr="00A5523C">
        <w:rPr>
          <w:rStyle w:val="normaltextrun"/>
          <w:rFonts w:ascii="Arial" w:eastAsiaTheme="majorEastAsia" w:hAnsi="Arial" w:cs="Arial"/>
          <w:sz w:val="28"/>
          <w:szCs w:val="28"/>
        </w:rPr>
        <w:t xml:space="preserve"> [x] </w:t>
      </w:r>
      <w:r w:rsidRPr="00A5523C">
        <w:rPr>
          <w:rStyle w:val="normaltextrun"/>
          <w:rFonts w:ascii="Arial" w:eastAsiaTheme="majorEastAsia" w:hAnsi="Arial" w:cs="Arial"/>
          <w:sz w:val="28"/>
          <w:szCs w:val="28"/>
        </w:rPr>
        <w:t>about</w:t>
      </w:r>
      <w:r w:rsidR="00227ED3" w:rsidRPr="00A5523C">
        <w:rPr>
          <w:rStyle w:val="normaltextrun"/>
          <w:rFonts w:ascii="Arial" w:eastAsiaTheme="majorEastAsia" w:hAnsi="Arial" w:cs="Arial"/>
          <w:sz w:val="28"/>
          <w:szCs w:val="28"/>
        </w:rPr>
        <w:t xml:space="preserve"> [</w:t>
      </w:r>
      <w:r w:rsidRPr="00A5523C">
        <w:rPr>
          <w:rStyle w:val="normaltextrun"/>
          <w:rFonts w:ascii="Arial" w:eastAsiaTheme="majorEastAsia" w:hAnsi="Arial" w:cs="Arial"/>
          <w:sz w:val="28"/>
          <w:szCs w:val="28"/>
        </w:rPr>
        <w:t>topic</w:t>
      </w:r>
      <w:r w:rsidR="00227ED3" w:rsidRPr="00A5523C">
        <w:rPr>
          <w:rStyle w:val="normaltextrun"/>
          <w:rFonts w:ascii="Arial" w:eastAsiaTheme="majorEastAsia" w:hAnsi="Arial" w:cs="Arial"/>
          <w:sz w:val="28"/>
          <w:szCs w:val="28"/>
        </w:rPr>
        <w:t>]</w:t>
      </w:r>
    </w:p>
    <w:p w14:paraId="6E58B72C" w14:textId="77777777" w:rsidR="00227ED3" w:rsidRPr="00A5523C" w:rsidRDefault="00227ED3" w:rsidP="00227ED3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</w:p>
    <w:p w14:paraId="5C7805FF" w14:textId="77777777" w:rsidR="00227ED3" w:rsidRPr="00A5523C" w:rsidRDefault="00227ED3" w:rsidP="00227ED3">
      <w:pPr>
        <w:pStyle w:val="paragraph"/>
        <w:spacing w:before="0" w:beforeAutospacing="0" w:after="0" w:afterAutospacing="0" w:line="293" w:lineRule="auto"/>
        <w:textAlignment w:val="baseline"/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</w:pPr>
    </w:p>
    <w:p w14:paraId="745FDC07" w14:textId="726396BA" w:rsidR="00227ED3" w:rsidRPr="00A5523C" w:rsidRDefault="00227ED3" w:rsidP="00227ED3">
      <w:pPr>
        <w:pStyle w:val="paragraph"/>
        <w:spacing w:before="0" w:beforeAutospacing="0" w:after="0" w:afterAutospacing="0" w:line="293" w:lineRule="auto"/>
        <w:textAlignment w:val="baseline"/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</w:pPr>
      <w:r w:rsidRPr="00A5523C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Ti</w:t>
      </w:r>
      <w:r w:rsidR="00A5523C" w:rsidRPr="00A5523C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me, place and practicality</w:t>
      </w:r>
      <w:r w:rsidRPr="00A5523C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</w:t>
      </w:r>
    </w:p>
    <w:p w14:paraId="5657D501" w14:textId="779F19A5" w:rsidR="00227ED3" w:rsidRPr="00A5523C" w:rsidRDefault="00227ED3" w:rsidP="00227ED3">
      <w:pPr>
        <w:pStyle w:val="Brdtekst"/>
        <w:numPr>
          <w:ilvl w:val="0"/>
          <w:numId w:val="1"/>
        </w:numPr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pacing w:line="293" w:lineRule="auto"/>
        <w:jc w:val="both"/>
        <w:rPr>
          <w:lang w:val="en-GB"/>
        </w:rPr>
      </w:pPr>
      <w:r w:rsidRPr="00A5523C">
        <w:rPr>
          <w:lang w:val="en-GB"/>
        </w:rPr>
        <w:t>[Ti</w:t>
      </w:r>
      <w:r w:rsidR="00A5523C" w:rsidRPr="00A5523C">
        <w:rPr>
          <w:lang w:val="en-GB"/>
        </w:rPr>
        <w:t>me and date</w:t>
      </w:r>
      <w:r w:rsidRPr="00A5523C">
        <w:rPr>
          <w:lang w:val="en-GB"/>
        </w:rPr>
        <w:t>]</w:t>
      </w:r>
    </w:p>
    <w:p w14:paraId="0293615B" w14:textId="1B40DEEA" w:rsidR="00227ED3" w:rsidRPr="00A5523C" w:rsidRDefault="00227ED3" w:rsidP="00227ED3">
      <w:pPr>
        <w:pStyle w:val="Brdtekst"/>
        <w:numPr>
          <w:ilvl w:val="0"/>
          <w:numId w:val="1"/>
        </w:numPr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pacing w:line="293" w:lineRule="auto"/>
        <w:jc w:val="both"/>
        <w:rPr>
          <w:lang w:val="en-GB"/>
        </w:rPr>
      </w:pPr>
      <w:r w:rsidRPr="00A5523C">
        <w:rPr>
          <w:lang w:val="en-GB"/>
        </w:rPr>
        <w:t>[Organisation, ad</w:t>
      </w:r>
      <w:r w:rsidR="00A5523C" w:rsidRPr="00A5523C">
        <w:rPr>
          <w:lang w:val="en-GB"/>
        </w:rPr>
        <w:t>d</w:t>
      </w:r>
      <w:r w:rsidRPr="00A5523C">
        <w:rPr>
          <w:lang w:val="en-GB"/>
        </w:rPr>
        <w:t>ress]</w:t>
      </w:r>
    </w:p>
    <w:p w14:paraId="6B0A994D" w14:textId="1C696BF7" w:rsidR="00227ED3" w:rsidRPr="00A5523C" w:rsidRDefault="00227ED3" w:rsidP="00227ED3">
      <w:pPr>
        <w:pStyle w:val="Brdtekst"/>
        <w:numPr>
          <w:ilvl w:val="0"/>
          <w:numId w:val="1"/>
        </w:numPr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pacing w:line="293" w:lineRule="auto"/>
        <w:jc w:val="both"/>
        <w:rPr>
          <w:lang w:val="en-GB"/>
        </w:rPr>
      </w:pPr>
      <w:r w:rsidRPr="00A5523C">
        <w:rPr>
          <w:lang w:val="en-GB"/>
        </w:rPr>
        <w:t>[</w:t>
      </w:r>
      <w:r w:rsidR="00A5523C" w:rsidRPr="00A5523C">
        <w:rPr>
          <w:lang w:val="en-GB"/>
        </w:rPr>
        <w:t>Other relevant practical information</w:t>
      </w:r>
      <w:r w:rsidRPr="00A5523C">
        <w:rPr>
          <w:lang w:val="en-GB"/>
        </w:rPr>
        <w:t>]</w:t>
      </w:r>
    </w:p>
    <w:p w14:paraId="738527E1" w14:textId="3EDFB700" w:rsidR="00227ED3" w:rsidRPr="00A5523C" w:rsidRDefault="00A5523C" w:rsidP="00227ED3">
      <w:pPr>
        <w:pStyle w:val="paragraph"/>
        <w:spacing w:before="0" w:beforeAutospacing="0" w:after="0" w:afterAutospacing="0" w:line="293" w:lineRule="auto"/>
        <w:textAlignment w:val="baseline"/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</w:pPr>
      <w:r w:rsidRPr="00A5523C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Participants</w:t>
      </w:r>
    </w:p>
    <w:p w14:paraId="79904B24" w14:textId="1C32E195" w:rsidR="00227ED3" w:rsidRPr="00A5523C" w:rsidRDefault="00227ED3" w:rsidP="00227ED3">
      <w:pPr>
        <w:pStyle w:val="Listeafsnit"/>
        <w:numPr>
          <w:ilvl w:val="0"/>
          <w:numId w:val="2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</w:t>
      </w:r>
      <w:r w:rsidR="00A5523C" w:rsidRPr="00A5523C">
        <w:rPr>
          <w:rFonts w:ascii="Arial" w:hAnsi="Arial" w:cs="Arial"/>
          <w:sz w:val="20"/>
          <w:szCs w:val="20"/>
        </w:rPr>
        <w:t>name, organisation, position – short profile</w:t>
      </w:r>
      <w:r w:rsidRPr="00A5523C">
        <w:rPr>
          <w:rFonts w:ascii="Arial" w:hAnsi="Arial" w:cs="Arial"/>
          <w:sz w:val="20"/>
          <w:szCs w:val="20"/>
        </w:rPr>
        <w:t>]</w:t>
      </w:r>
    </w:p>
    <w:p w14:paraId="0617EFB0" w14:textId="77777777" w:rsidR="00A5523C" w:rsidRPr="00A5523C" w:rsidRDefault="00A5523C" w:rsidP="00A5523C">
      <w:pPr>
        <w:pStyle w:val="Listeafsnit"/>
        <w:numPr>
          <w:ilvl w:val="0"/>
          <w:numId w:val="2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[name, organisation, position – short profile]</w:t>
      </w:r>
    </w:p>
    <w:p w14:paraId="5F52DA6C" w14:textId="77777777" w:rsidR="00A5523C" w:rsidRPr="00A5523C" w:rsidRDefault="00A5523C" w:rsidP="00A5523C">
      <w:pPr>
        <w:pStyle w:val="Listeafsnit"/>
        <w:numPr>
          <w:ilvl w:val="0"/>
          <w:numId w:val="2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[name, organisation, position – short profile]</w:t>
      </w:r>
    </w:p>
    <w:p w14:paraId="3F46EC66" w14:textId="77777777" w:rsidR="00227ED3" w:rsidRPr="00A5523C" w:rsidRDefault="00227ED3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</w:p>
    <w:p w14:paraId="2B3E6DCD" w14:textId="22503FA6" w:rsidR="00227ED3" w:rsidRPr="00A5523C" w:rsidRDefault="00A5523C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  <w:r w:rsidRPr="00A5523C">
        <w:rPr>
          <w:rFonts w:ascii="Arial" w:hAnsi="Arial" w:cs="Arial"/>
          <w:b/>
          <w:bCs/>
          <w:sz w:val="20"/>
          <w:szCs w:val="20"/>
        </w:rPr>
        <w:t>Main message</w:t>
      </w:r>
    </w:p>
    <w:p w14:paraId="55F10610" w14:textId="10B54E1E" w:rsidR="00227ED3" w:rsidRPr="00A5523C" w:rsidRDefault="00227ED3" w:rsidP="00227ED3">
      <w:pPr>
        <w:spacing w:after="0" w:line="293" w:lineRule="auto"/>
        <w:rPr>
          <w:rFonts w:ascii="Arial" w:hAnsi="Arial" w:cs="Arial"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</w:t>
      </w:r>
      <w:r w:rsidR="00A5523C" w:rsidRPr="00A5523C">
        <w:rPr>
          <w:rFonts w:ascii="Arial" w:hAnsi="Arial" w:cs="Arial"/>
          <w:sz w:val="20"/>
          <w:szCs w:val="20"/>
        </w:rPr>
        <w:t>What is the most important message for the receiver?</w:t>
      </w:r>
      <w:r w:rsidRPr="00A5523C">
        <w:rPr>
          <w:rFonts w:ascii="Arial" w:hAnsi="Arial" w:cs="Arial"/>
          <w:sz w:val="20"/>
          <w:szCs w:val="20"/>
        </w:rPr>
        <w:t>]</w:t>
      </w:r>
    </w:p>
    <w:p w14:paraId="3E761ED9" w14:textId="77777777" w:rsidR="00227ED3" w:rsidRPr="00A5523C" w:rsidRDefault="00227ED3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</w:p>
    <w:p w14:paraId="01B00E2B" w14:textId="3D96F25D" w:rsidR="00227ED3" w:rsidRPr="00A5523C" w:rsidRDefault="00A5523C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  <w:r w:rsidRPr="00A5523C">
        <w:rPr>
          <w:rFonts w:ascii="Arial" w:hAnsi="Arial" w:cs="Arial"/>
          <w:b/>
          <w:bCs/>
          <w:sz w:val="20"/>
          <w:szCs w:val="20"/>
        </w:rPr>
        <w:t xml:space="preserve">Messages/talking points </w:t>
      </w:r>
    </w:p>
    <w:p w14:paraId="3CAB7E32" w14:textId="2E1C2FB2" w:rsidR="00227ED3" w:rsidRPr="00A5523C" w:rsidRDefault="00227ED3" w:rsidP="00A5523C">
      <w:pPr>
        <w:spacing w:after="0" w:line="293" w:lineRule="auto"/>
        <w:contextualSpacing/>
        <w:rPr>
          <w:rFonts w:ascii="Arial" w:hAnsi="Arial" w:cs="Arial"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</w:t>
      </w:r>
      <w:r w:rsidR="00A5523C" w:rsidRPr="00A5523C">
        <w:rPr>
          <w:rFonts w:ascii="Arial" w:hAnsi="Arial" w:cs="Arial"/>
          <w:sz w:val="20"/>
          <w:szCs w:val="20"/>
        </w:rPr>
        <w:t>Formulated in short, clear and concise sentences. If the organi</w:t>
      </w:r>
      <w:r w:rsidR="00A5523C" w:rsidRPr="00A5523C">
        <w:rPr>
          <w:rFonts w:ascii="Arial" w:hAnsi="Arial" w:cs="Arial"/>
          <w:sz w:val="20"/>
          <w:szCs w:val="20"/>
        </w:rPr>
        <w:t>s</w:t>
      </w:r>
      <w:r w:rsidR="00A5523C" w:rsidRPr="00A5523C">
        <w:rPr>
          <w:rFonts w:ascii="Arial" w:hAnsi="Arial" w:cs="Arial"/>
          <w:sz w:val="20"/>
          <w:szCs w:val="20"/>
        </w:rPr>
        <w:t xml:space="preserve">er has asked questions or indicated topics to be discussed, they </w:t>
      </w:r>
      <w:r w:rsidR="00A5523C" w:rsidRPr="00A5523C">
        <w:rPr>
          <w:rFonts w:ascii="Arial" w:hAnsi="Arial" w:cs="Arial"/>
          <w:sz w:val="20"/>
          <w:szCs w:val="20"/>
        </w:rPr>
        <w:t>should be</w:t>
      </w:r>
      <w:r w:rsidR="00A5523C" w:rsidRPr="00A5523C">
        <w:rPr>
          <w:rFonts w:ascii="Arial" w:hAnsi="Arial" w:cs="Arial"/>
          <w:sz w:val="20"/>
          <w:szCs w:val="20"/>
        </w:rPr>
        <w:t xml:space="preserve"> explicitly addressed</w:t>
      </w:r>
      <w:r w:rsidRPr="00A5523C">
        <w:rPr>
          <w:rFonts w:ascii="Arial" w:hAnsi="Arial" w:cs="Arial"/>
          <w:sz w:val="20"/>
          <w:szCs w:val="20"/>
        </w:rPr>
        <w:t>]</w:t>
      </w:r>
    </w:p>
    <w:p w14:paraId="55F529BC" w14:textId="77777777" w:rsidR="00227ED3" w:rsidRPr="00A5523C" w:rsidRDefault="00227ED3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</w:p>
    <w:p w14:paraId="45E45E9C" w14:textId="0A9F2277" w:rsidR="00227ED3" w:rsidRPr="00A5523C" w:rsidRDefault="00227ED3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  <w:r w:rsidRPr="00A5523C">
        <w:rPr>
          <w:rFonts w:ascii="Arial" w:hAnsi="Arial" w:cs="Arial"/>
          <w:b/>
          <w:bCs/>
          <w:sz w:val="20"/>
          <w:szCs w:val="20"/>
        </w:rPr>
        <w:t>Ba</w:t>
      </w:r>
      <w:r w:rsidR="00A5523C" w:rsidRPr="00A5523C">
        <w:rPr>
          <w:rFonts w:ascii="Arial" w:hAnsi="Arial" w:cs="Arial"/>
          <w:b/>
          <w:bCs/>
          <w:sz w:val="20"/>
          <w:szCs w:val="20"/>
        </w:rPr>
        <w:t>ckground information</w:t>
      </w:r>
    </w:p>
    <w:p w14:paraId="38E3846C" w14:textId="59311E8A" w:rsidR="00807AE2" w:rsidRDefault="00807AE2" w:rsidP="00227ED3">
      <w:pPr>
        <w:pStyle w:val="Listeafsnit"/>
        <w:numPr>
          <w:ilvl w:val="0"/>
          <w:numId w:val="3"/>
        </w:numPr>
        <w:spacing w:after="0" w:line="293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Examples: </w:t>
      </w:r>
    </w:p>
    <w:p w14:paraId="0222A4D5" w14:textId="77777777" w:rsidR="00807AE2" w:rsidRPr="00807AE2" w:rsidRDefault="00807AE2" w:rsidP="00807AE2">
      <w:pPr>
        <w:pStyle w:val="Listeafsnit"/>
        <w:numPr>
          <w:ilvl w:val="0"/>
          <w:numId w:val="3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807AE2">
        <w:rPr>
          <w:rFonts w:ascii="Arial" w:hAnsi="Arial" w:cs="Arial"/>
          <w:sz w:val="20"/>
          <w:szCs w:val="20"/>
          <w:lang w:val="en-US"/>
        </w:rPr>
        <w:t>The interview is based on a Ritzau telegram that was widely shared with several Danish media on Wednesday, about…</w:t>
      </w:r>
    </w:p>
    <w:p w14:paraId="01A2578F" w14:textId="79CE8073" w:rsidR="00807AE2" w:rsidRPr="00807AE2" w:rsidRDefault="00807AE2" w:rsidP="00807AE2">
      <w:pPr>
        <w:pStyle w:val="Listeafsnit"/>
        <w:numPr>
          <w:ilvl w:val="0"/>
          <w:numId w:val="3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807AE2">
        <w:rPr>
          <w:rFonts w:ascii="Arial" w:hAnsi="Arial" w:cs="Arial"/>
          <w:sz w:val="20"/>
          <w:szCs w:val="20"/>
          <w:lang w:val="en-US"/>
        </w:rPr>
        <w:t xml:space="preserve">In March, Ultra </w:t>
      </w:r>
      <w:proofErr w:type="spellStart"/>
      <w:r w:rsidRPr="00807AE2">
        <w:rPr>
          <w:rFonts w:ascii="Arial" w:hAnsi="Arial" w:cs="Arial"/>
          <w:sz w:val="20"/>
          <w:szCs w:val="20"/>
          <w:lang w:val="en-US"/>
        </w:rPr>
        <w:t>Nyt</w:t>
      </w:r>
      <w:proofErr w:type="spellEnd"/>
      <w:r w:rsidRPr="00807AE2">
        <w:rPr>
          <w:rFonts w:ascii="Arial" w:hAnsi="Arial" w:cs="Arial"/>
          <w:sz w:val="20"/>
          <w:szCs w:val="20"/>
          <w:lang w:val="en-US"/>
        </w:rPr>
        <w:t xml:space="preserve"> turns 10 years old. On the occasion of the birthday, actors from the children's field and the political level are invited to a talk about how we can ensure that in the next ten years, Denmark's children have an even better opportunity to access, understand and engage in the conversation.</w:t>
      </w:r>
    </w:p>
    <w:p w14:paraId="0AC619E2" w14:textId="2E02FA63" w:rsidR="00227ED3" w:rsidRPr="00807AE2" w:rsidRDefault="00807AE2" w:rsidP="00807AE2">
      <w:pPr>
        <w:pStyle w:val="Listeafsnit"/>
        <w:numPr>
          <w:ilvl w:val="0"/>
          <w:numId w:val="3"/>
        </w:numPr>
        <w:spacing w:after="0" w:line="293" w:lineRule="auto"/>
        <w:rPr>
          <w:rFonts w:ascii="Arial" w:hAnsi="Arial" w:cs="Arial"/>
          <w:sz w:val="20"/>
          <w:szCs w:val="20"/>
        </w:rPr>
      </w:pPr>
      <w:r w:rsidRPr="00807AE2">
        <w:rPr>
          <w:rFonts w:ascii="Arial" w:hAnsi="Arial" w:cs="Arial"/>
          <w:sz w:val="20"/>
          <w:szCs w:val="20"/>
          <w:lang w:val="en-US"/>
        </w:rPr>
        <w:t xml:space="preserve">Have we, for example, previously met with the person in question, sent a letter, participated in an interview? </w:t>
      </w:r>
      <w:r>
        <w:rPr>
          <w:rFonts w:ascii="Arial" w:hAnsi="Arial" w:cs="Arial"/>
          <w:sz w:val="20"/>
          <w:szCs w:val="20"/>
          <w:lang w:val="en-US"/>
        </w:rPr>
        <w:t>Li</w:t>
      </w:r>
      <w:r w:rsidRPr="00807AE2">
        <w:rPr>
          <w:rFonts w:ascii="Arial" w:hAnsi="Arial" w:cs="Arial"/>
          <w:sz w:val="20"/>
          <w:szCs w:val="20"/>
          <w:lang w:val="en-US"/>
        </w:rPr>
        <w:t>nk to further information/reference to attached annex or similar.</w:t>
      </w:r>
    </w:p>
    <w:p w14:paraId="695BCAA9" w14:textId="77777777" w:rsidR="00807AE2" w:rsidRPr="00A5523C" w:rsidRDefault="00807AE2" w:rsidP="00807AE2">
      <w:pPr>
        <w:pStyle w:val="Listeafsnit"/>
        <w:spacing w:after="0" w:line="293" w:lineRule="auto"/>
        <w:rPr>
          <w:rFonts w:ascii="Arial" w:hAnsi="Arial" w:cs="Arial"/>
          <w:sz w:val="20"/>
          <w:szCs w:val="20"/>
        </w:rPr>
      </w:pPr>
    </w:p>
    <w:p w14:paraId="44163078" w14:textId="00A36004" w:rsidR="00227ED3" w:rsidRPr="00A5523C" w:rsidRDefault="00807AE2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Agenda/program</w:t>
      </w:r>
    </w:p>
    <w:p w14:paraId="186BABC9" w14:textId="34AE4F87" w:rsidR="00227ED3" w:rsidRPr="00A5523C" w:rsidRDefault="00227ED3" w:rsidP="00227ED3">
      <w:pPr>
        <w:spacing w:after="0" w:line="293" w:lineRule="auto"/>
        <w:rPr>
          <w:rFonts w:ascii="Arial" w:hAnsi="Arial" w:cs="Arial"/>
          <w:b/>
          <w:bCs/>
          <w:sz w:val="20"/>
          <w:szCs w:val="20"/>
        </w:rPr>
      </w:pPr>
      <w:r w:rsidRPr="00A5523C">
        <w:rPr>
          <w:rFonts w:ascii="Arial" w:hAnsi="Arial" w:cs="Arial"/>
          <w:sz w:val="20"/>
          <w:szCs w:val="20"/>
        </w:rPr>
        <w:t>[</w:t>
      </w:r>
      <w:r w:rsidR="00807AE2">
        <w:rPr>
          <w:rFonts w:ascii="Arial" w:hAnsi="Arial" w:cs="Arial"/>
          <w:sz w:val="20"/>
          <w:szCs w:val="20"/>
        </w:rPr>
        <w:t>Insert if relevant</w:t>
      </w:r>
      <w:r w:rsidRPr="00A5523C">
        <w:rPr>
          <w:rFonts w:ascii="Arial" w:hAnsi="Arial" w:cs="Arial"/>
          <w:sz w:val="20"/>
          <w:szCs w:val="20"/>
        </w:rPr>
        <w:t>]</w:t>
      </w:r>
    </w:p>
    <w:p w14:paraId="4D104ECE" w14:textId="77777777" w:rsidR="00227ED3" w:rsidRPr="00A5523C" w:rsidRDefault="00227ED3" w:rsidP="00227ED3">
      <w:pPr>
        <w:spacing w:line="276" w:lineRule="auto"/>
        <w:rPr>
          <w:rFonts w:ascii="Arial" w:hAnsi="Arial" w:cs="Arial"/>
          <w:sz w:val="20"/>
          <w:szCs w:val="20"/>
        </w:rPr>
      </w:pPr>
    </w:p>
    <w:p w14:paraId="05AC00BE" w14:textId="77777777" w:rsidR="00227ED3" w:rsidRPr="00A5523C" w:rsidRDefault="00227ED3" w:rsidP="00227ED3">
      <w:pPr>
        <w:spacing w:line="276" w:lineRule="auto"/>
        <w:rPr>
          <w:rFonts w:ascii="Arial" w:hAnsi="Arial" w:cs="Arial"/>
          <w:sz w:val="20"/>
          <w:szCs w:val="20"/>
        </w:rPr>
      </w:pPr>
    </w:p>
    <w:p w14:paraId="145A6A6A" w14:textId="77777777" w:rsidR="00227ED3" w:rsidRPr="00A5523C" w:rsidRDefault="00227ED3" w:rsidP="00227ED3">
      <w:pPr>
        <w:spacing w:line="276" w:lineRule="auto"/>
        <w:rPr>
          <w:rFonts w:ascii="Arial" w:hAnsi="Arial" w:cs="Arial"/>
          <w:sz w:val="20"/>
          <w:szCs w:val="20"/>
        </w:rPr>
      </w:pPr>
    </w:p>
    <w:p w14:paraId="26DF7737" w14:textId="77777777" w:rsidR="000E176B" w:rsidRDefault="000E176B"/>
    <w:sectPr w:rsidR="000E176B" w:rsidSect="00227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1C73E" w14:textId="77777777" w:rsidR="004039B4" w:rsidRPr="00A5523C" w:rsidRDefault="004039B4">
      <w:pPr>
        <w:spacing w:after="0" w:line="240" w:lineRule="auto"/>
      </w:pPr>
      <w:r w:rsidRPr="00A5523C">
        <w:separator/>
      </w:r>
    </w:p>
  </w:endnote>
  <w:endnote w:type="continuationSeparator" w:id="0">
    <w:p w14:paraId="111F1627" w14:textId="77777777" w:rsidR="004039B4" w:rsidRPr="00A5523C" w:rsidRDefault="004039B4">
      <w:pPr>
        <w:spacing w:after="0" w:line="240" w:lineRule="auto"/>
      </w:pPr>
      <w:r w:rsidRPr="00A552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B5310" w14:textId="77777777" w:rsidR="00EA68CF" w:rsidRDefault="00EA68C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60167276"/>
      <w:docPartObj>
        <w:docPartGallery w:val="Page Numbers (Bottom of Page)"/>
        <w:docPartUnique/>
      </w:docPartObj>
    </w:sdtPr>
    <w:sdtEndPr/>
    <w:sdtContent>
      <w:p w14:paraId="688FBB85" w14:textId="77777777" w:rsidR="00227ED3" w:rsidRPr="00A5523C" w:rsidRDefault="00227ED3">
        <w:pPr>
          <w:pStyle w:val="Sidefod"/>
          <w:jc w:val="right"/>
        </w:pPr>
        <w:r w:rsidRPr="00A5523C">
          <w:fldChar w:fldCharType="begin"/>
        </w:r>
        <w:r w:rsidRPr="00A5523C">
          <w:instrText>PAGE   \* MERGEFORMAT</w:instrText>
        </w:r>
        <w:r w:rsidRPr="00A5523C">
          <w:fldChar w:fldCharType="separate"/>
        </w:r>
        <w:r w:rsidRPr="00A5523C">
          <w:t>2</w:t>
        </w:r>
        <w:r w:rsidRPr="00A5523C">
          <w:fldChar w:fldCharType="end"/>
        </w:r>
      </w:p>
    </w:sdtContent>
  </w:sdt>
  <w:p w14:paraId="6D19CE3B" w14:textId="77777777" w:rsidR="00227ED3" w:rsidRPr="00A5523C" w:rsidRDefault="00227ED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2B25F" w14:textId="77777777" w:rsidR="00EA68CF" w:rsidRDefault="00EA68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F993B" w14:textId="77777777" w:rsidR="004039B4" w:rsidRPr="00A5523C" w:rsidRDefault="004039B4">
      <w:pPr>
        <w:spacing w:after="0" w:line="240" w:lineRule="auto"/>
      </w:pPr>
      <w:r w:rsidRPr="00A5523C">
        <w:separator/>
      </w:r>
    </w:p>
  </w:footnote>
  <w:footnote w:type="continuationSeparator" w:id="0">
    <w:p w14:paraId="373B8876" w14:textId="77777777" w:rsidR="004039B4" w:rsidRPr="00A5523C" w:rsidRDefault="004039B4">
      <w:pPr>
        <w:spacing w:after="0" w:line="240" w:lineRule="auto"/>
      </w:pPr>
      <w:r w:rsidRPr="00A552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9FB45" w14:textId="77777777" w:rsidR="00EA68CF" w:rsidRDefault="00EA68C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120E6" w14:textId="277623B0" w:rsidR="00227ED3" w:rsidRPr="00A5523C" w:rsidRDefault="00227ED3" w:rsidP="00105D74">
    <w:pPr>
      <w:pStyle w:val="paragraph"/>
      <w:spacing w:before="0" w:beforeAutospacing="0" w:after="0" w:afterAutospacing="0" w:line="276" w:lineRule="auto"/>
      <w:textAlignment w:val="baseline"/>
      <w:rPr>
        <w:rStyle w:val="normaltextrun"/>
        <w:rFonts w:ascii="Arial" w:eastAsiaTheme="majorEastAsia" w:hAnsi="Arial" w:cs="Arial"/>
        <w:sz w:val="18"/>
        <w:szCs w:val="18"/>
      </w:rPr>
    </w:pPr>
    <w:r w:rsidRPr="00A5523C">
      <w:rPr>
        <w:color w:val="77777A"/>
      </w:rPr>
      <w:drawing>
        <wp:anchor distT="0" distB="0" distL="114300" distR="114300" simplePos="0" relativeHeight="251659264" behindDoc="1" locked="0" layoutInCell="1" allowOverlap="1" wp14:anchorId="16CD49C2" wp14:editId="5C934D93">
          <wp:simplePos x="0" y="0"/>
          <wp:positionH relativeFrom="column">
            <wp:posOffset>5204460</wp:posOffset>
          </wp:positionH>
          <wp:positionV relativeFrom="paragraph">
            <wp:posOffset>7620</wp:posOffset>
          </wp:positionV>
          <wp:extent cx="1349375" cy="923925"/>
          <wp:effectExtent l="0" t="0" r="3175" b="9525"/>
          <wp:wrapNone/>
          <wp:docPr id="1095175431" name="Image 1" descr="A blue sign with white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900839" name="Image 1" descr="A blue sign with whit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375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523C" w:rsidRPr="00A5523C">
      <w:rPr>
        <w:rStyle w:val="normaltextrun"/>
        <w:rFonts w:ascii="Arial" w:eastAsiaTheme="majorEastAsia" w:hAnsi="Arial" w:cs="Arial"/>
        <w:sz w:val="18"/>
        <w:szCs w:val="18"/>
      </w:rPr>
      <w:t xml:space="preserve">Write </w:t>
    </w:r>
    <w:r w:rsidR="00EA68CF">
      <w:rPr>
        <w:rStyle w:val="normaltextrun"/>
        <w:rFonts w:ascii="Arial" w:eastAsiaTheme="majorEastAsia" w:hAnsi="Arial" w:cs="Arial"/>
        <w:sz w:val="18"/>
        <w:szCs w:val="18"/>
      </w:rPr>
      <w:t xml:space="preserve">name of </w:t>
    </w:r>
    <w:r w:rsidR="00A5523C" w:rsidRPr="00A5523C">
      <w:rPr>
        <w:rStyle w:val="normaltextrun"/>
        <w:rFonts w:ascii="Arial" w:eastAsiaTheme="majorEastAsia" w:hAnsi="Arial" w:cs="Arial"/>
        <w:sz w:val="18"/>
        <w:szCs w:val="18"/>
      </w:rPr>
      <w:t>Department name in page header</w:t>
    </w:r>
  </w:p>
  <w:p w14:paraId="3C09C19A" w14:textId="765C97D5" w:rsidR="00A5523C" w:rsidRPr="00A5523C" w:rsidRDefault="00A5523C" w:rsidP="00105D74">
    <w:pPr>
      <w:pStyle w:val="paragraph"/>
      <w:spacing w:before="0" w:beforeAutospacing="0" w:after="0" w:afterAutospacing="0" w:line="276" w:lineRule="auto"/>
      <w:textAlignment w:val="baseline"/>
      <w:rPr>
        <w:rStyle w:val="normaltextrun"/>
        <w:rFonts w:ascii="Arial" w:eastAsiaTheme="majorEastAsia" w:hAnsi="Arial" w:cs="Arial"/>
        <w:sz w:val="18"/>
        <w:szCs w:val="18"/>
      </w:rPr>
    </w:pPr>
    <w:r w:rsidRPr="00A5523C">
      <w:rPr>
        <w:rStyle w:val="normaltextrun"/>
        <w:rFonts w:ascii="Arial" w:eastAsiaTheme="majorEastAsia" w:hAnsi="Arial" w:cs="Arial"/>
        <w:sz w:val="18"/>
        <w:szCs w:val="18"/>
      </w:rPr>
      <w:t>Meeting /</w:t>
    </w:r>
    <w:r w:rsidR="00EA68CF">
      <w:rPr>
        <w:rStyle w:val="normaltextrun"/>
        <w:rFonts w:ascii="Arial" w:eastAsiaTheme="majorEastAsia" w:hAnsi="Arial" w:cs="Arial"/>
        <w:sz w:val="18"/>
        <w:szCs w:val="18"/>
      </w:rPr>
      <w:t>or/</w:t>
    </w:r>
    <w:r w:rsidRPr="00A5523C">
      <w:rPr>
        <w:rStyle w:val="normaltextrun"/>
        <w:rFonts w:ascii="Arial" w:eastAsiaTheme="majorEastAsia" w:hAnsi="Arial" w:cs="Arial"/>
        <w:sz w:val="18"/>
        <w:szCs w:val="18"/>
      </w:rPr>
      <w:t xml:space="preserve"> Interview preparation material </w:t>
    </w:r>
  </w:p>
  <w:p w14:paraId="054800D5" w14:textId="77777777" w:rsidR="00227ED3" w:rsidRPr="00A5523C" w:rsidRDefault="00227ED3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9268B" w14:textId="77777777" w:rsidR="00EA68CF" w:rsidRDefault="00EA68C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733B5"/>
    <w:multiLevelType w:val="hybridMultilevel"/>
    <w:tmpl w:val="C0CE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477F9"/>
    <w:multiLevelType w:val="hybridMultilevel"/>
    <w:tmpl w:val="D3F4D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A3E7C"/>
    <w:multiLevelType w:val="hybridMultilevel"/>
    <w:tmpl w:val="9EAA4F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7">
    <w:abstractNumId w:val="1"/>
  </w:num>
  <w:num w:numId="2" w16cid:durableId="2134057506">
    <w:abstractNumId w:val="2"/>
  </w:num>
  <w:num w:numId="3" w16cid:durableId="147332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D3"/>
    <w:rsid w:val="000E176B"/>
    <w:rsid w:val="00227ED3"/>
    <w:rsid w:val="004039B4"/>
    <w:rsid w:val="00453D00"/>
    <w:rsid w:val="00807AE2"/>
    <w:rsid w:val="00A5523C"/>
    <w:rsid w:val="00C150FD"/>
    <w:rsid w:val="00EA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FF8F"/>
  <w15:chartTrackingRefBased/>
  <w15:docId w15:val="{5098A492-36CC-4C5D-BAE4-E441C2F3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ED3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7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7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7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7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7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7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7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7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7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7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7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7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7ED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7ED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7ED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7ED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7ED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7E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7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7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7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7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7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7ED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7ED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7ED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7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7ED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7ED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2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rsid w:val="00227ED3"/>
  </w:style>
  <w:style w:type="character" w:customStyle="1" w:styleId="eop">
    <w:name w:val="eop"/>
    <w:basedOn w:val="Standardskrifttypeiafsnit"/>
    <w:rsid w:val="00227ED3"/>
  </w:style>
  <w:style w:type="paragraph" w:styleId="Sidehoved">
    <w:name w:val="header"/>
    <w:basedOn w:val="Normal"/>
    <w:link w:val="SidehovedTegn"/>
    <w:uiPriority w:val="99"/>
    <w:unhideWhenUsed/>
    <w:rsid w:val="00227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27ED3"/>
  </w:style>
  <w:style w:type="paragraph" w:styleId="Sidefod">
    <w:name w:val="footer"/>
    <w:basedOn w:val="Normal"/>
    <w:link w:val="SidefodTegn"/>
    <w:uiPriority w:val="99"/>
    <w:unhideWhenUsed/>
    <w:rsid w:val="00227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27ED3"/>
  </w:style>
  <w:style w:type="paragraph" w:styleId="Brdtekst">
    <w:name w:val="Body Text"/>
    <w:basedOn w:val="Normal"/>
    <w:link w:val="BrdtekstTegn"/>
    <w:uiPriority w:val="1"/>
    <w:qFormat/>
    <w:rsid w:val="00227ED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ca-ES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1"/>
    <w:rsid w:val="00227ED3"/>
    <w:rPr>
      <w:rFonts w:ascii="Arial" w:eastAsia="Arial" w:hAnsi="Arial" w:cs="Arial"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Zilmer Johansen</dc:creator>
  <cp:keywords/>
  <dc:description/>
  <cp:lastModifiedBy>Ida Zilmer Johansen</cp:lastModifiedBy>
  <cp:revision>4</cp:revision>
  <dcterms:created xsi:type="dcterms:W3CDTF">2024-05-10T10:50:00Z</dcterms:created>
  <dcterms:modified xsi:type="dcterms:W3CDTF">2024-05-10T11:01:00Z</dcterms:modified>
</cp:coreProperties>
</file>